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FFE9" w14:textId="7AB02A18" w:rsidR="00D47171" w:rsidRPr="00D47171" w:rsidRDefault="00D47171" w:rsidP="00667B94">
      <w:pPr>
        <w:pStyle w:val="Heading1"/>
        <w:rPr>
          <w:sz w:val="44"/>
          <w:szCs w:val="44"/>
        </w:rPr>
      </w:pPr>
      <w:bookmarkStart w:id="0" w:name="_Toc187312050"/>
      <w:r w:rsidRPr="00D47171">
        <w:rPr>
          <w:sz w:val="44"/>
          <w:szCs w:val="44"/>
        </w:rPr>
        <w:t>Delivery Plan &amp; Supply Chain Delivery Template</w:t>
      </w:r>
      <w:bookmarkEnd w:id="0"/>
    </w:p>
    <w:p w14:paraId="06E86ED5" w14:textId="77777777" w:rsidR="00D47171" w:rsidRPr="00D47171" w:rsidRDefault="00D47171" w:rsidP="00D47171"/>
    <w:p w14:paraId="1DF0850C" w14:textId="74CA09F5" w:rsidR="00D47171" w:rsidRPr="00D47171" w:rsidRDefault="00D47171" w:rsidP="00D47171">
      <w:pPr>
        <w:rPr>
          <w:rFonts w:ascii="Calibri" w:hAnsi="Calibri" w:cs="Calibri"/>
          <w:b/>
          <w:bCs/>
        </w:rPr>
      </w:pPr>
      <w:r w:rsidRPr="00D47171">
        <w:rPr>
          <w:rFonts w:ascii="Calibri" w:hAnsi="Calibri" w:cs="Calibri"/>
          <w:b/>
          <w:bCs/>
        </w:rPr>
        <w:t>Delivery Plan</w:t>
      </w:r>
    </w:p>
    <w:p w14:paraId="2F2CE285" w14:textId="77777777" w:rsidR="00D47171" w:rsidRPr="00D47171" w:rsidRDefault="00D47171" w:rsidP="00D47171">
      <w:pPr>
        <w:rPr>
          <w:rFonts w:ascii="Calibri" w:hAnsi="Calibri" w:cs="Calibri"/>
          <w:i/>
          <w:iCs/>
        </w:rPr>
      </w:pPr>
      <w:r w:rsidRPr="00D47171">
        <w:rPr>
          <w:rFonts w:ascii="Calibri" w:hAnsi="Calibri" w:cs="Calibri"/>
          <w:i/>
          <w:iCs/>
        </w:rPr>
        <w:t xml:space="preserve">Your delivery plan should be submitted as one document which explains your overall approach to delivery of the Social Value offer on this contract.  </w:t>
      </w:r>
    </w:p>
    <w:p w14:paraId="67FAD4E4" w14:textId="494F9FEA" w:rsidR="00D47171" w:rsidRPr="00D47171" w:rsidRDefault="00D47171" w:rsidP="00D47171">
      <w:pPr>
        <w:rPr>
          <w:rFonts w:ascii="Calibri" w:hAnsi="Calibri" w:cs="Calibri"/>
          <w:i/>
          <w:iCs/>
        </w:rPr>
      </w:pPr>
      <w:r w:rsidRPr="00D47171">
        <w:rPr>
          <w:rFonts w:ascii="Calibri" w:hAnsi="Calibri" w:cs="Calibri"/>
          <w:i/>
          <w:iCs/>
        </w:rPr>
        <w:t xml:space="preserve">As outlined in the tender documentation a word limit of </w:t>
      </w:r>
      <w:r w:rsidR="00667B94" w:rsidRPr="00667B94">
        <w:rPr>
          <w:rFonts w:ascii="Calibri" w:hAnsi="Calibri" w:cs="Calibri"/>
          <w:b/>
          <w:bCs/>
          <w:i/>
          <w:iCs/>
        </w:rPr>
        <w:t>2</w:t>
      </w:r>
      <w:r w:rsidRPr="00D47171">
        <w:rPr>
          <w:rFonts w:ascii="Calibri" w:hAnsi="Calibri" w:cs="Calibri"/>
          <w:b/>
          <w:bCs/>
          <w:i/>
          <w:iCs/>
        </w:rPr>
        <w:t xml:space="preserve">,000 words (excluding diagrams and tables) </w:t>
      </w:r>
      <w:r w:rsidRPr="00D47171">
        <w:rPr>
          <w:rFonts w:ascii="Calibri" w:hAnsi="Calibri" w:cs="Calibri"/>
          <w:i/>
          <w:iCs/>
        </w:rPr>
        <w:t xml:space="preserve">applies to the entire Delivery Plan and </w:t>
      </w:r>
      <w:r w:rsidR="00667B94" w:rsidRPr="00667B94">
        <w:rPr>
          <w:rFonts w:ascii="Calibri" w:hAnsi="Calibri" w:cs="Calibri"/>
          <w:i/>
          <w:iCs/>
        </w:rPr>
        <w:t xml:space="preserve">Wirral Borough Council (the “Council”) </w:t>
      </w:r>
      <w:r w:rsidRPr="00D47171">
        <w:rPr>
          <w:rFonts w:ascii="Calibri" w:hAnsi="Calibri" w:cs="Calibri"/>
          <w:i/>
          <w:iCs/>
        </w:rPr>
        <w:t>reserves the right to only include up to and including that word limit for the purposes of the evaluation of Social Value. The word count should be included at the end of the delivery plan.</w:t>
      </w:r>
    </w:p>
    <w:p w14:paraId="1CC62119" w14:textId="77777777" w:rsidR="00D47171" w:rsidRPr="00D47171" w:rsidRDefault="00D47171" w:rsidP="00D47171">
      <w:pPr>
        <w:rPr>
          <w:rFonts w:ascii="Calibri" w:hAnsi="Calibri" w:cs="Calibri"/>
        </w:rPr>
      </w:pPr>
    </w:p>
    <w:tbl>
      <w:tblPr>
        <w:tblStyle w:val="TableGrid"/>
        <w:tblW w:w="0" w:type="auto"/>
        <w:tblLook w:val="06A0" w:firstRow="1" w:lastRow="0" w:firstColumn="1" w:lastColumn="0" w:noHBand="1" w:noVBand="1"/>
      </w:tblPr>
      <w:tblGrid>
        <w:gridCol w:w="7366"/>
        <w:gridCol w:w="1649"/>
      </w:tblGrid>
      <w:tr w:rsidR="00D47171" w:rsidRPr="00D47171" w14:paraId="5DF7727E"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hideMark/>
          </w:tcPr>
          <w:p w14:paraId="77F06FA1" w14:textId="77777777" w:rsidR="00D47171" w:rsidRPr="00D47171" w:rsidRDefault="00D47171" w:rsidP="00D47171">
            <w:pPr>
              <w:spacing w:after="160"/>
              <w:rPr>
                <w:rFonts w:ascii="Calibri" w:hAnsi="Calibri" w:cs="Calibri"/>
                <w:b/>
                <w:bCs/>
              </w:rPr>
            </w:pPr>
            <w:r w:rsidRPr="00D47171">
              <w:rPr>
                <w:rFonts w:ascii="Calibri" w:hAnsi="Calibri" w:cs="Calibri"/>
                <w:b/>
                <w:bCs/>
              </w:rPr>
              <w:t>1. Responsible Person and Management of Social Value Offer </w:t>
            </w:r>
          </w:p>
        </w:tc>
      </w:tr>
      <w:tr w:rsidR="00D47171" w:rsidRPr="00D47171" w14:paraId="047F8885"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hideMark/>
          </w:tcPr>
          <w:p w14:paraId="78F0211D" w14:textId="77777777" w:rsidR="00D47171" w:rsidRPr="00D47171" w:rsidRDefault="00D47171" w:rsidP="00D47171">
            <w:pPr>
              <w:spacing w:after="160"/>
              <w:rPr>
                <w:rFonts w:ascii="Calibri" w:hAnsi="Calibri" w:cs="Calibri"/>
              </w:rPr>
            </w:pPr>
            <w:r w:rsidRPr="00D47171">
              <w:rPr>
                <w:rFonts w:ascii="Calibri" w:hAnsi="Calibri" w:cs="Calibri"/>
              </w:rPr>
              <w:t>Please provide: </w:t>
            </w:r>
          </w:p>
          <w:p w14:paraId="2F335178" w14:textId="77777777" w:rsidR="00D47171" w:rsidRPr="00D47171" w:rsidRDefault="00D47171" w:rsidP="00D47171">
            <w:pPr>
              <w:numPr>
                <w:ilvl w:val="0"/>
                <w:numId w:val="2"/>
              </w:numPr>
              <w:spacing w:after="160"/>
              <w:rPr>
                <w:rFonts w:ascii="Calibri" w:hAnsi="Calibri" w:cs="Calibri"/>
              </w:rPr>
            </w:pPr>
            <w:r w:rsidRPr="00D47171">
              <w:rPr>
                <w:rFonts w:ascii="Calibri" w:hAnsi="Calibri" w:cs="Calibri"/>
              </w:rPr>
              <w:t>The job title/role of the person in your organisation who will be responsible for delivery of the Social Value submission. </w:t>
            </w:r>
          </w:p>
          <w:p w14:paraId="5EC92CDA" w14:textId="77777777" w:rsidR="00D47171" w:rsidRPr="00D47171" w:rsidRDefault="00D47171" w:rsidP="00D47171">
            <w:pPr>
              <w:numPr>
                <w:ilvl w:val="0"/>
                <w:numId w:val="3"/>
              </w:numPr>
              <w:spacing w:after="160"/>
              <w:rPr>
                <w:rFonts w:ascii="Calibri" w:hAnsi="Calibri" w:cs="Calibri"/>
              </w:rPr>
            </w:pPr>
            <w:r w:rsidRPr="00D47171">
              <w:rPr>
                <w:rFonts w:ascii="Calibri" w:hAnsi="Calibri" w:cs="Calibri"/>
              </w:rPr>
              <w:t>Details of how Social Value delivery will be managed in the organisation; and </w:t>
            </w:r>
          </w:p>
          <w:p w14:paraId="66CA933D" w14:textId="77777777" w:rsidR="00D47171" w:rsidRPr="00D47171" w:rsidRDefault="00D47171" w:rsidP="00D47171">
            <w:pPr>
              <w:numPr>
                <w:ilvl w:val="0"/>
                <w:numId w:val="4"/>
              </w:numPr>
              <w:spacing w:after="160"/>
              <w:rPr>
                <w:rFonts w:ascii="Calibri" w:hAnsi="Calibri" w:cs="Calibri"/>
                <w:b/>
                <w:bCs/>
              </w:rPr>
            </w:pPr>
            <w:r w:rsidRPr="00D47171">
              <w:rPr>
                <w:rFonts w:ascii="Calibri" w:hAnsi="Calibri" w:cs="Calibri"/>
              </w:rPr>
              <w:t>Resources that will be deployed to ensure successful delivery</w:t>
            </w:r>
          </w:p>
        </w:tc>
      </w:tr>
      <w:tr w:rsidR="00D47171" w:rsidRPr="00D47171" w14:paraId="4DDEB4B6" w14:textId="77777777" w:rsidTr="00D47171">
        <w:trPr>
          <w:trHeight w:val="545"/>
        </w:trPr>
        <w:tc>
          <w:tcPr>
            <w:tcW w:w="9015" w:type="dxa"/>
            <w:gridSpan w:val="2"/>
            <w:tcBorders>
              <w:top w:val="single" w:sz="4" w:space="0" w:color="auto"/>
              <w:left w:val="single" w:sz="4" w:space="0" w:color="auto"/>
              <w:bottom w:val="single" w:sz="4" w:space="0" w:color="auto"/>
              <w:right w:val="single" w:sz="4" w:space="0" w:color="auto"/>
            </w:tcBorders>
            <w:hideMark/>
          </w:tcPr>
          <w:p w14:paraId="2BA5055F" w14:textId="77777777" w:rsidR="00D47171" w:rsidRPr="00D47171" w:rsidRDefault="00D47171" w:rsidP="00D47171">
            <w:pPr>
              <w:spacing w:after="160"/>
              <w:rPr>
                <w:rFonts w:ascii="Calibri" w:hAnsi="Calibri" w:cs="Calibri"/>
              </w:rPr>
            </w:pPr>
            <w:r w:rsidRPr="00D47171">
              <w:rPr>
                <w:rFonts w:ascii="Calibri" w:hAnsi="Calibri" w:cs="Calibri"/>
                <w:b/>
                <w:bCs/>
              </w:rPr>
              <w:t>Answer A: Job Title/Role Responsible</w:t>
            </w:r>
            <w:r w:rsidRPr="00D47171">
              <w:rPr>
                <w:rFonts w:ascii="Calibri" w:hAnsi="Calibri" w:cs="Calibri"/>
              </w:rPr>
              <w:t> </w:t>
            </w:r>
          </w:p>
          <w:p w14:paraId="74CBEA0C" w14:textId="77777777" w:rsidR="00D47171" w:rsidRPr="00D47171" w:rsidRDefault="00D47171" w:rsidP="00D47171">
            <w:pPr>
              <w:spacing w:after="160"/>
              <w:rPr>
                <w:rFonts w:ascii="Calibri" w:hAnsi="Calibri" w:cs="Calibri"/>
                <w:b/>
                <w:bCs/>
              </w:rPr>
            </w:pPr>
            <w:r w:rsidRPr="00D47171">
              <w:rPr>
                <w:rFonts w:ascii="Calibri" w:hAnsi="Calibri" w:cs="Calibri"/>
                <w:i/>
                <w:iCs/>
              </w:rPr>
              <w:t>Response to be added here.</w:t>
            </w:r>
          </w:p>
        </w:tc>
      </w:tr>
      <w:tr w:rsidR="00D47171" w:rsidRPr="00D47171" w14:paraId="584C8263" w14:textId="77777777" w:rsidTr="00D47171">
        <w:trPr>
          <w:trHeight w:val="545"/>
        </w:trPr>
        <w:tc>
          <w:tcPr>
            <w:tcW w:w="9015" w:type="dxa"/>
            <w:gridSpan w:val="2"/>
            <w:tcBorders>
              <w:top w:val="single" w:sz="4" w:space="0" w:color="auto"/>
              <w:left w:val="single" w:sz="4" w:space="0" w:color="auto"/>
              <w:bottom w:val="single" w:sz="4" w:space="0" w:color="auto"/>
              <w:right w:val="single" w:sz="4" w:space="0" w:color="auto"/>
            </w:tcBorders>
            <w:hideMark/>
          </w:tcPr>
          <w:p w14:paraId="73C788C0" w14:textId="77777777" w:rsidR="00D47171" w:rsidRPr="00D47171" w:rsidRDefault="00D47171" w:rsidP="00D47171">
            <w:pPr>
              <w:spacing w:after="160"/>
              <w:rPr>
                <w:rFonts w:ascii="Calibri" w:hAnsi="Calibri" w:cs="Calibri"/>
              </w:rPr>
            </w:pPr>
            <w:r w:rsidRPr="00D47171">
              <w:rPr>
                <w:rFonts w:ascii="Calibri" w:hAnsi="Calibri" w:cs="Calibri"/>
                <w:b/>
                <w:bCs/>
              </w:rPr>
              <w:t>Answer B: Delivery Management</w:t>
            </w:r>
            <w:r w:rsidRPr="00D47171">
              <w:rPr>
                <w:rFonts w:ascii="Calibri" w:hAnsi="Calibri" w:cs="Calibri"/>
              </w:rPr>
              <w:t> </w:t>
            </w:r>
          </w:p>
          <w:p w14:paraId="48D61766" w14:textId="77777777" w:rsidR="00D47171" w:rsidRPr="00D47171" w:rsidRDefault="00D47171" w:rsidP="00D47171">
            <w:pPr>
              <w:spacing w:after="160"/>
              <w:rPr>
                <w:rFonts w:ascii="Calibri" w:hAnsi="Calibri" w:cs="Calibri"/>
                <w:b/>
                <w:bCs/>
              </w:rPr>
            </w:pPr>
            <w:r w:rsidRPr="00D47171">
              <w:rPr>
                <w:rFonts w:ascii="Calibri" w:hAnsi="Calibri" w:cs="Calibri"/>
                <w:i/>
                <w:iCs/>
              </w:rPr>
              <w:t>Response to be added here.</w:t>
            </w:r>
          </w:p>
        </w:tc>
      </w:tr>
      <w:tr w:rsidR="00D47171" w:rsidRPr="00D47171" w14:paraId="17A8653E"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hideMark/>
          </w:tcPr>
          <w:p w14:paraId="0A33041B" w14:textId="77777777" w:rsidR="00D47171" w:rsidRPr="00D47171" w:rsidRDefault="00D47171" w:rsidP="00D47171">
            <w:pPr>
              <w:spacing w:after="160"/>
              <w:rPr>
                <w:rFonts w:ascii="Calibri" w:hAnsi="Calibri" w:cs="Calibri"/>
              </w:rPr>
            </w:pPr>
            <w:r w:rsidRPr="00D47171">
              <w:rPr>
                <w:rFonts w:ascii="Calibri" w:hAnsi="Calibri" w:cs="Calibri"/>
                <w:b/>
                <w:bCs/>
              </w:rPr>
              <w:t>Answer C: Resources</w:t>
            </w:r>
            <w:r w:rsidRPr="00D47171">
              <w:rPr>
                <w:rFonts w:ascii="Calibri" w:hAnsi="Calibri" w:cs="Calibri"/>
              </w:rPr>
              <w:t> </w:t>
            </w:r>
          </w:p>
          <w:p w14:paraId="6231481D" w14:textId="77777777" w:rsidR="00D47171" w:rsidRPr="00D47171" w:rsidRDefault="00D47171" w:rsidP="00D47171">
            <w:pPr>
              <w:spacing w:after="160"/>
              <w:rPr>
                <w:rFonts w:ascii="Calibri" w:hAnsi="Calibri" w:cs="Calibri"/>
              </w:rPr>
            </w:pPr>
            <w:r w:rsidRPr="00D47171">
              <w:rPr>
                <w:rFonts w:ascii="Calibri" w:hAnsi="Calibri" w:cs="Calibri"/>
                <w:i/>
                <w:iCs/>
              </w:rPr>
              <w:t>Response to be added here.</w:t>
            </w:r>
          </w:p>
        </w:tc>
      </w:tr>
      <w:tr w:rsidR="00D47171" w:rsidRPr="00D47171" w14:paraId="773E5C64"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hideMark/>
          </w:tcPr>
          <w:p w14:paraId="3240B3CC" w14:textId="77777777" w:rsidR="00D47171" w:rsidRPr="00D47171" w:rsidRDefault="00D47171" w:rsidP="00D47171">
            <w:pPr>
              <w:spacing w:after="160"/>
              <w:rPr>
                <w:rFonts w:ascii="Calibri" w:hAnsi="Calibri" w:cs="Calibri"/>
                <w:b/>
                <w:bCs/>
              </w:rPr>
            </w:pPr>
            <w:r w:rsidRPr="00D47171">
              <w:rPr>
                <w:rFonts w:ascii="Calibri" w:hAnsi="Calibri" w:cs="Calibri"/>
                <w:b/>
                <w:bCs/>
              </w:rPr>
              <w:t xml:space="preserve">2. Proposed timeline for delivering the Social Value submission. </w:t>
            </w:r>
          </w:p>
        </w:tc>
      </w:tr>
      <w:tr w:rsidR="00D47171" w:rsidRPr="00D47171" w14:paraId="35C4E52F"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tcPr>
          <w:p w14:paraId="2E6B6CE1" w14:textId="662BA798" w:rsidR="00D47171" w:rsidRPr="00D47171" w:rsidRDefault="00D47171" w:rsidP="00D47171">
            <w:pPr>
              <w:spacing w:after="160"/>
              <w:rPr>
                <w:rFonts w:ascii="Calibri" w:hAnsi="Calibri" w:cs="Calibri"/>
                <w:i/>
                <w:iCs/>
              </w:rPr>
            </w:pPr>
            <w:r w:rsidRPr="00D47171">
              <w:rPr>
                <w:rFonts w:ascii="Calibri" w:hAnsi="Calibri" w:cs="Calibri"/>
                <w:i/>
                <w:iCs/>
              </w:rPr>
              <w:t>Please provide the proposed timeline for delivering your organisation’s Social Value submission, preferably an indicative timeline per measure supported by Supply Chain Delivery.</w:t>
            </w:r>
          </w:p>
          <w:p w14:paraId="6A3CB3A6" w14:textId="77777777" w:rsidR="00D47171" w:rsidRPr="00D47171" w:rsidRDefault="00D47171" w:rsidP="00D47171">
            <w:pPr>
              <w:spacing w:after="160"/>
              <w:rPr>
                <w:rFonts w:ascii="Calibri" w:hAnsi="Calibri" w:cs="Calibri"/>
              </w:rPr>
            </w:pPr>
          </w:p>
        </w:tc>
      </w:tr>
      <w:tr w:rsidR="00D47171" w:rsidRPr="00D47171" w14:paraId="39CB9ADB"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hideMark/>
          </w:tcPr>
          <w:p w14:paraId="5D991BE8" w14:textId="77777777" w:rsidR="00D47171" w:rsidRPr="00D47171" w:rsidRDefault="00D47171" w:rsidP="00D47171">
            <w:pPr>
              <w:spacing w:after="160"/>
              <w:rPr>
                <w:rFonts w:ascii="Calibri" w:hAnsi="Calibri" w:cs="Calibri"/>
              </w:rPr>
            </w:pPr>
            <w:r w:rsidRPr="00D47171">
              <w:rPr>
                <w:rFonts w:ascii="Calibri" w:hAnsi="Calibri" w:cs="Calibri"/>
                <w:b/>
                <w:bCs/>
              </w:rPr>
              <w:t xml:space="preserve">Answer: </w:t>
            </w:r>
          </w:p>
          <w:p w14:paraId="55D07955" w14:textId="77777777" w:rsidR="00D47171" w:rsidRPr="00D47171" w:rsidRDefault="00D47171" w:rsidP="00D47171">
            <w:pPr>
              <w:spacing w:after="160"/>
              <w:rPr>
                <w:rFonts w:ascii="Calibri" w:hAnsi="Calibri" w:cs="Calibri"/>
                <w:i/>
                <w:iCs/>
              </w:rPr>
            </w:pPr>
            <w:r w:rsidRPr="00D47171">
              <w:rPr>
                <w:rFonts w:ascii="Calibri" w:hAnsi="Calibri" w:cs="Calibri"/>
                <w:i/>
                <w:iCs/>
              </w:rPr>
              <w:t>Response to be added here.</w:t>
            </w:r>
          </w:p>
        </w:tc>
      </w:tr>
      <w:tr w:rsidR="00D47171" w:rsidRPr="00D47171" w14:paraId="56A3A641"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hideMark/>
          </w:tcPr>
          <w:p w14:paraId="53008964" w14:textId="77777777" w:rsidR="00D47171" w:rsidRPr="00D47171" w:rsidRDefault="00D47171" w:rsidP="00D47171">
            <w:pPr>
              <w:spacing w:after="160"/>
              <w:rPr>
                <w:rFonts w:ascii="Calibri" w:hAnsi="Calibri" w:cs="Calibri"/>
                <w:b/>
                <w:bCs/>
              </w:rPr>
            </w:pPr>
            <w:r w:rsidRPr="00D47171">
              <w:rPr>
                <w:rFonts w:ascii="Calibri" w:hAnsi="Calibri" w:cs="Calibri"/>
                <w:b/>
                <w:bCs/>
              </w:rPr>
              <w:t xml:space="preserve">3. Internal processes and escalation points if something goes wrong. </w:t>
            </w:r>
          </w:p>
        </w:tc>
      </w:tr>
      <w:tr w:rsidR="00D47171" w:rsidRPr="00D47171" w14:paraId="29283973"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tcPr>
          <w:p w14:paraId="5F2DFF27" w14:textId="77777777" w:rsidR="00D47171" w:rsidRPr="00D47171" w:rsidRDefault="00D47171" w:rsidP="00D47171">
            <w:pPr>
              <w:spacing w:after="160"/>
              <w:rPr>
                <w:rFonts w:ascii="Calibri" w:hAnsi="Calibri" w:cs="Calibri"/>
                <w:i/>
                <w:iCs/>
              </w:rPr>
            </w:pPr>
            <w:r w:rsidRPr="00D47171">
              <w:rPr>
                <w:rFonts w:ascii="Calibri" w:hAnsi="Calibri" w:cs="Calibri"/>
                <w:i/>
                <w:iCs/>
              </w:rPr>
              <w:t>Please confirm how any sub-standard or potential non-delivery of your organisation’s Social Value offer, will be addressed and corrected.</w:t>
            </w:r>
          </w:p>
          <w:p w14:paraId="02A25875" w14:textId="77777777" w:rsidR="00D47171" w:rsidRPr="00D47171" w:rsidRDefault="00D47171" w:rsidP="00D47171">
            <w:pPr>
              <w:spacing w:after="160"/>
              <w:rPr>
                <w:rFonts w:ascii="Calibri" w:hAnsi="Calibri" w:cs="Calibri"/>
              </w:rPr>
            </w:pPr>
          </w:p>
        </w:tc>
      </w:tr>
      <w:tr w:rsidR="00D47171" w:rsidRPr="00D47171" w14:paraId="1CA8AE9B"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hideMark/>
          </w:tcPr>
          <w:p w14:paraId="0730CC6C" w14:textId="77777777" w:rsidR="00D47171" w:rsidRPr="00D47171" w:rsidRDefault="00D47171" w:rsidP="00D47171">
            <w:pPr>
              <w:spacing w:after="160"/>
              <w:rPr>
                <w:rFonts w:ascii="Calibri" w:hAnsi="Calibri" w:cs="Calibri"/>
              </w:rPr>
            </w:pPr>
            <w:r w:rsidRPr="00D47171">
              <w:rPr>
                <w:rFonts w:ascii="Calibri" w:hAnsi="Calibri" w:cs="Calibri"/>
                <w:b/>
                <w:bCs/>
              </w:rPr>
              <w:lastRenderedPageBreak/>
              <w:t xml:space="preserve">Answer: </w:t>
            </w:r>
          </w:p>
          <w:p w14:paraId="761EF4F7" w14:textId="77777777" w:rsidR="00D47171" w:rsidRPr="00D47171" w:rsidRDefault="00D47171" w:rsidP="00D47171">
            <w:pPr>
              <w:spacing w:after="160"/>
              <w:rPr>
                <w:rFonts w:ascii="Calibri" w:hAnsi="Calibri" w:cs="Calibri"/>
                <w:i/>
                <w:iCs/>
              </w:rPr>
            </w:pPr>
            <w:r w:rsidRPr="00D47171">
              <w:rPr>
                <w:rFonts w:ascii="Calibri" w:hAnsi="Calibri" w:cs="Calibri"/>
                <w:i/>
                <w:iCs/>
              </w:rPr>
              <w:t>Response to be added here.</w:t>
            </w:r>
          </w:p>
        </w:tc>
      </w:tr>
      <w:tr w:rsidR="00D47171" w:rsidRPr="00D47171" w14:paraId="6C301D50"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tcPr>
          <w:p w14:paraId="0E3F21FD" w14:textId="77777777" w:rsidR="00D47171" w:rsidRPr="00D47171" w:rsidRDefault="00D47171" w:rsidP="00D47171">
            <w:pPr>
              <w:spacing w:after="160"/>
              <w:rPr>
                <w:rFonts w:ascii="Calibri" w:hAnsi="Calibri" w:cs="Calibri"/>
                <w:b/>
                <w:bCs/>
              </w:rPr>
            </w:pPr>
            <w:r w:rsidRPr="00D47171">
              <w:rPr>
                <w:rFonts w:ascii="Calibri" w:hAnsi="Calibri" w:cs="Calibri"/>
                <w:b/>
                <w:bCs/>
              </w:rPr>
              <w:t>4.  Processes for Stakeholder Engagement and Collaboration.</w:t>
            </w:r>
          </w:p>
          <w:p w14:paraId="2707AACC" w14:textId="77777777" w:rsidR="00D47171" w:rsidRPr="00D47171" w:rsidRDefault="00D47171" w:rsidP="00D47171">
            <w:pPr>
              <w:spacing w:after="160"/>
              <w:rPr>
                <w:rFonts w:ascii="Calibri" w:hAnsi="Calibri" w:cs="Calibri"/>
              </w:rPr>
            </w:pPr>
          </w:p>
        </w:tc>
      </w:tr>
      <w:tr w:rsidR="00D47171" w:rsidRPr="00D47171" w14:paraId="168BD32C"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tcPr>
          <w:p w14:paraId="0CE171AA" w14:textId="77777777" w:rsidR="00D47171" w:rsidRPr="00D47171" w:rsidRDefault="00D47171" w:rsidP="00D47171">
            <w:pPr>
              <w:spacing w:after="160"/>
              <w:rPr>
                <w:rFonts w:ascii="Calibri" w:hAnsi="Calibri" w:cs="Calibri"/>
                <w:i/>
                <w:iCs/>
              </w:rPr>
            </w:pPr>
            <w:r w:rsidRPr="00D47171">
              <w:rPr>
                <w:rFonts w:ascii="Calibri" w:hAnsi="Calibri" w:cs="Calibri"/>
                <w:i/>
                <w:iCs/>
              </w:rPr>
              <w:t>Please confirm the processes for engagement and collaboration with relevant local stakeholders, including Voluntary Community and Social Enterprises (VCSEs), in the delivery of your organisation’s Social Value offer (where applicable). </w:t>
            </w:r>
          </w:p>
          <w:p w14:paraId="3FD233F1" w14:textId="77777777" w:rsidR="00D47171" w:rsidRPr="00D47171" w:rsidRDefault="00D47171" w:rsidP="00D47171">
            <w:pPr>
              <w:spacing w:after="160"/>
              <w:rPr>
                <w:rFonts w:ascii="Calibri" w:hAnsi="Calibri" w:cs="Calibri"/>
                <w:i/>
                <w:iCs/>
              </w:rPr>
            </w:pPr>
          </w:p>
          <w:p w14:paraId="7E1F6C54" w14:textId="77777777" w:rsidR="00D47171" w:rsidRPr="00D47171" w:rsidRDefault="00D47171" w:rsidP="00D47171">
            <w:pPr>
              <w:spacing w:after="160"/>
              <w:rPr>
                <w:rFonts w:ascii="Calibri" w:hAnsi="Calibri" w:cs="Calibri"/>
                <w:i/>
                <w:iCs/>
              </w:rPr>
            </w:pPr>
            <w:r w:rsidRPr="00D47171">
              <w:rPr>
                <w:rFonts w:ascii="Calibri" w:hAnsi="Calibri" w:cs="Calibri"/>
                <w:i/>
                <w:iCs/>
              </w:rPr>
              <w:t>Your response must include key stakeholders needed to support your organisation’s Social Value offer in line with this delivery plan, and outlines of plans for the early phases of engagement. </w:t>
            </w:r>
          </w:p>
        </w:tc>
      </w:tr>
      <w:tr w:rsidR="00D47171" w:rsidRPr="00D47171" w14:paraId="5340644D" w14:textId="77777777" w:rsidTr="00D47171">
        <w:trPr>
          <w:trHeight w:val="300"/>
        </w:trPr>
        <w:tc>
          <w:tcPr>
            <w:tcW w:w="9015" w:type="dxa"/>
            <w:gridSpan w:val="2"/>
            <w:tcBorders>
              <w:top w:val="single" w:sz="4" w:space="0" w:color="auto"/>
              <w:left w:val="single" w:sz="4" w:space="0" w:color="auto"/>
              <w:bottom w:val="single" w:sz="4" w:space="0" w:color="auto"/>
              <w:right w:val="single" w:sz="4" w:space="0" w:color="auto"/>
            </w:tcBorders>
            <w:hideMark/>
          </w:tcPr>
          <w:p w14:paraId="0D30EDD1" w14:textId="77777777" w:rsidR="00D47171" w:rsidRPr="00D47171" w:rsidRDefault="00D47171" w:rsidP="00D47171">
            <w:pPr>
              <w:spacing w:after="160"/>
              <w:rPr>
                <w:rFonts w:ascii="Calibri" w:hAnsi="Calibri" w:cs="Calibri"/>
              </w:rPr>
            </w:pPr>
            <w:r w:rsidRPr="00D47171">
              <w:rPr>
                <w:rFonts w:ascii="Calibri" w:hAnsi="Calibri" w:cs="Calibri"/>
                <w:b/>
                <w:bCs/>
              </w:rPr>
              <w:t xml:space="preserve">Answer: </w:t>
            </w:r>
          </w:p>
          <w:p w14:paraId="2920328F" w14:textId="77777777" w:rsidR="00D47171" w:rsidRPr="00D47171" w:rsidRDefault="00D47171" w:rsidP="00D47171">
            <w:pPr>
              <w:spacing w:after="160"/>
              <w:rPr>
                <w:rFonts w:ascii="Calibri" w:hAnsi="Calibri" w:cs="Calibri"/>
                <w:i/>
                <w:iCs/>
              </w:rPr>
            </w:pPr>
            <w:r w:rsidRPr="00D47171">
              <w:rPr>
                <w:rFonts w:ascii="Calibri" w:hAnsi="Calibri" w:cs="Calibri"/>
                <w:i/>
                <w:iCs/>
              </w:rPr>
              <w:t>Response to be added here.</w:t>
            </w:r>
          </w:p>
        </w:tc>
      </w:tr>
      <w:tr w:rsidR="00D47171" w:rsidRPr="00D47171" w14:paraId="3F2AE00C" w14:textId="77777777" w:rsidTr="00D47171">
        <w:trPr>
          <w:trHeight w:val="300"/>
        </w:trPr>
        <w:tc>
          <w:tcPr>
            <w:tcW w:w="7366" w:type="dxa"/>
            <w:tcBorders>
              <w:top w:val="single" w:sz="4" w:space="0" w:color="auto"/>
              <w:left w:val="single" w:sz="4" w:space="0" w:color="auto"/>
              <w:bottom w:val="single" w:sz="4" w:space="0" w:color="auto"/>
              <w:right w:val="single" w:sz="4" w:space="0" w:color="auto"/>
            </w:tcBorders>
            <w:hideMark/>
          </w:tcPr>
          <w:p w14:paraId="6854BB55" w14:textId="77777777" w:rsidR="00D47171" w:rsidRPr="00D47171" w:rsidRDefault="00D47171" w:rsidP="00D47171">
            <w:pPr>
              <w:spacing w:after="160"/>
              <w:rPr>
                <w:rFonts w:ascii="Calibri" w:hAnsi="Calibri" w:cs="Calibri"/>
                <w:b/>
                <w:bCs/>
              </w:rPr>
            </w:pPr>
            <w:r w:rsidRPr="00D47171">
              <w:rPr>
                <w:rFonts w:ascii="Calibri" w:hAnsi="Calibri" w:cs="Calibri"/>
                <w:b/>
                <w:bCs/>
              </w:rPr>
              <w:t xml:space="preserve">Total Delivery Plan Word Count: </w:t>
            </w:r>
          </w:p>
        </w:tc>
        <w:tc>
          <w:tcPr>
            <w:tcW w:w="1649" w:type="dxa"/>
            <w:tcBorders>
              <w:top w:val="single" w:sz="4" w:space="0" w:color="auto"/>
              <w:left w:val="single" w:sz="4" w:space="0" w:color="auto"/>
              <w:bottom w:val="single" w:sz="4" w:space="0" w:color="auto"/>
              <w:right w:val="single" w:sz="4" w:space="0" w:color="auto"/>
            </w:tcBorders>
            <w:hideMark/>
          </w:tcPr>
          <w:p w14:paraId="15A39229" w14:textId="77777777" w:rsidR="00D47171" w:rsidRPr="00D47171" w:rsidRDefault="00D47171" w:rsidP="00D47171">
            <w:pPr>
              <w:spacing w:after="160"/>
              <w:rPr>
                <w:rFonts w:ascii="Calibri" w:hAnsi="Calibri" w:cs="Calibri"/>
                <w:b/>
                <w:bCs/>
              </w:rPr>
            </w:pPr>
            <w:r w:rsidRPr="00D47171">
              <w:rPr>
                <w:rFonts w:ascii="Calibri" w:hAnsi="Calibri" w:cs="Calibri"/>
                <w:i/>
                <w:iCs/>
              </w:rPr>
              <w:t>Enter no.</w:t>
            </w:r>
          </w:p>
        </w:tc>
      </w:tr>
    </w:tbl>
    <w:p w14:paraId="6AE20C31" w14:textId="77777777" w:rsidR="00D47171" w:rsidRPr="00D47171" w:rsidRDefault="00D47171" w:rsidP="00D47171">
      <w:pPr>
        <w:rPr>
          <w:rFonts w:ascii="Calibri" w:hAnsi="Calibri" w:cs="Calibri"/>
        </w:rPr>
      </w:pPr>
    </w:p>
    <w:p w14:paraId="7CFA99DA" w14:textId="77777777" w:rsidR="00D47171" w:rsidRPr="00D47171" w:rsidRDefault="00D47171" w:rsidP="00D47171">
      <w:pPr>
        <w:rPr>
          <w:rFonts w:ascii="Calibri" w:hAnsi="Calibri" w:cs="Calibri"/>
          <w:b/>
          <w:bCs/>
        </w:rPr>
      </w:pPr>
      <w:r w:rsidRPr="00D47171">
        <w:rPr>
          <w:rFonts w:ascii="Calibri" w:hAnsi="Calibri" w:cs="Calibri"/>
          <w:b/>
          <w:bCs/>
        </w:rPr>
        <w:t>Social Value Offered by Supply Chain (if applicable)</w:t>
      </w:r>
    </w:p>
    <w:p w14:paraId="095702A3" w14:textId="1FC38D38" w:rsidR="00D47171" w:rsidRPr="00D47171" w:rsidRDefault="00667B94" w:rsidP="00D47171">
      <w:pPr>
        <w:rPr>
          <w:rFonts w:ascii="Calibri" w:hAnsi="Calibri" w:cs="Calibri"/>
        </w:rPr>
      </w:pPr>
      <w:r>
        <w:rPr>
          <w:rFonts w:ascii="Calibri" w:hAnsi="Calibri" w:cs="Calibri"/>
        </w:rPr>
        <w:t>Tenderers</w:t>
      </w:r>
      <w:r w:rsidR="00D47171" w:rsidRPr="00D47171">
        <w:rPr>
          <w:rFonts w:ascii="Calibri" w:hAnsi="Calibri" w:cs="Calibri"/>
        </w:rPr>
        <w:t xml:space="preserve"> are to set out the Social Value they are offering as part of their tender submission.   </w:t>
      </w:r>
    </w:p>
    <w:p w14:paraId="6A0CE481" w14:textId="1D28B613" w:rsidR="00D47171" w:rsidRPr="00D47171" w:rsidRDefault="00667B94" w:rsidP="00D47171">
      <w:pPr>
        <w:rPr>
          <w:rFonts w:ascii="Calibri" w:hAnsi="Calibri" w:cs="Calibri"/>
        </w:rPr>
      </w:pPr>
      <w:r>
        <w:rPr>
          <w:rFonts w:ascii="Calibri" w:hAnsi="Calibri" w:cs="Calibri"/>
        </w:rPr>
        <w:t>Tenderers</w:t>
      </w:r>
      <w:r w:rsidRPr="00D47171">
        <w:rPr>
          <w:rFonts w:ascii="Calibri" w:hAnsi="Calibri" w:cs="Calibri"/>
        </w:rPr>
        <w:t xml:space="preserve"> </w:t>
      </w:r>
      <w:r w:rsidR="00D47171" w:rsidRPr="00D47171">
        <w:rPr>
          <w:rFonts w:ascii="Calibri" w:hAnsi="Calibri" w:cs="Calibri"/>
        </w:rPr>
        <w:t>are to set out the split between the Social Value they will be offering directly and Social Value that will be provided through the supply chain.</w:t>
      </w:r>
    </w:p>
    <w:p w14:paraId="0BA71909" w14:textId="7E596053" w:rsidR="00D47171" w:rsidRPr="00D47171" w:rsidRDefault="00667B94" w:rsidP="00D47171">
      <w:pPr>
        <w:rPr>
          <w:rFonts w:ascii="Calibri" w:hAnsi="Calibri" w:cs="Calibri"/>
        </w:rPr>
      </w:pPr>
      <w:r>
        <w:rPr>
          <w:rFonts w:ascii="Calibri" w:hAnsi="Calibri" w:cs="Calibri"/>
        </w:rPr>
        <w:t>Tenderers</w:t>
      </w:r>
      <w:r w:rsidRPr="00D47171">
        <w:rPr>
          <w:rFonts w:ascii="Calibri" w:hAnsi="Calibri" w:cs="Calibri"/>
        </w:rPr>
        <w:t xml:space="preserve"> </w:t>
      </w:r>
      <w:r w:rsidR="00D47171" w:rsidRPr="00D47171">
        <w:rPr>
          <w:rFonts w:ascii="Calibri" w:hAnsi="Calibri" w:cs="Calibri"/>
        </w:rPr>
        <w:t xml:space="preserve">must itemise Social Value offers from every subcontractor that will be providing Social Value.  Please insert additional columns for any additional sub-contractors in your supply chain that will be providing Social Value. </w:t>
      </w:r>
    </w:p>
    <w:p w14:paraId="24781E86" w14:textId="0B719476" w:rsidR="00D47171" w:rsidRPr="00D47171" w:rsidRDefault="00667B94" w:rsidP="00D47171">
      <w:pPr>
        <w:rPr>
          <w:rFonts w:ascii="Calibri" w:hAnsi="Calibri" w:cs="Calibri"/>
        </w:rPr>
      </w:pPr>
      <w:r>
        <w:rPr>
          <w:rFonts w:ascii="Calibri" w:hAnsi="Calibri" w:cs="Calibri"/>
        </w:rPr>
        <w:t>Tenderers</w:t>
      </w:r>
      <w:r w:rsidRPr="00D47171">
        <w:rPr>
          <w:rFonts w:ascii="Calibri" w:hAnsi="Calibri" w:cs="Calibri"/>
        </w:rPr>
        <w:t xml:space="preserve"> </w:t>
      </w:r>
      <w:r w:rsidR="00D47171" w:rsidRPr="00D47171">
        <w:rPr>
          <w:rFonts w:ascii="Calibri" w:hAnsi="Calibri" w:cs="Calibri"/>
        </w:rPr>
        <w:t xml:space="preserve">are to note that the total number of units offered against each measure (column 5 in the Table below) must equal the Social Value figure inserted against that measure on the Portal. </w:t>
      </w:r>
    </w:p>
    <w:p w14:paraId="2F37D39F" w14:textId="77777777" w:rsidR="00D47171" w:rsidRDefault="00D47171" w:rsidP="00D47171">
      <w:pPr>
        <w:rPr>
          <w:rFonts w:ascii="Calibri" w:hAnsi="Calibri" w:cs="Calibri"/>
        </w:rPr>
      </w:pPr>
    </w:p>
    <w:p w14:paraId="387482E9" w14:textId="77777777" w:rsidR="00667B94" w:rsidRDefault="00667B94" w:rsidP="00D47171">
      <w:pPr>
        <w:rPr>
          <w:rFonts w:ascii="Calibri" w:hAnsi="Calibri" w:cs="Calibri"/>
        </w:rPr>
      </w:pPr>
    </w:p>
    <w:p w14:paraId="67FD0D1B" w14:textId="77777777" w:rsidR="00667B94" w:rsidRDefault="00667B94" w:rsidP="00D47171">
      <w:pPr>
        <w:rPr>
          <w:rFonts w:ascii="Calibri" w:hAnsi="Calibri" w:cs="Calibri"/>
        </w:rPr>
      </w:pPr>
    </w:p>
    <w:p w14:paraId="1F58236B" w14:textId="77777777" w:rsidR="00667B94" w:rsidRDefault="00667B94" w:rsidP="00D47171">
      <w:pPr>
        <w:rPr>
          <w:rFonts w:ascii="Calibri" w:hAnsi="Calibri" w:cs="Calibri"/>
        </w:rPr>
      </w:pPr>
    </w:p>
    <w:p w14:paraId="02F8B4F5" w14:textId="77777777" w:rsidR="00667B94" w:rsidRPr="00D47171" w:rsidRDefault="00667B94" w:rsidP="00D47171">
      <w:pPr>
        <w:rPr>
          <w:rFonts w:ascii="Calibri" w:hAnsi="Calibri" w:cs="Calibri"/>
        </w:rPr>
      </w:pPr>
    </w:p>
    <w:p w14:paraId="0BBE458B" w14:textId="77777777" w:rsidR="00D47171" w:rsidRPr="00D47171" w:rsidRDefault="00D47171" w:rsidP="00D47171">
      <w:pPr>
        <w:rPr>
          <w:rFonts w:ascii="Calibri" w:hAnsi="Calibri" w:cs="Calibri"/>
        </w:rPr>
      </w:pPr>
    </w:p>
    <w:tbl>
      <w:tblPr>
        <w:tblW w:w="0" w:type="dxa"/>
        <w:tblLook w:val="04A0" w:firstRow="1" w:lastRow="0" w:firstColumn="1" w:lastColumn="0" w:noHBand="0" w:noVBand="1"/>
      </w:tblPr>
      <w:tblGrid>
        <w:gridCol w:w="1888"/>
        <w:gridCol w:w="1394"/>
        <w:gridCol w:w="1693"/>
        <w:gridCol w:w="2500"/>
        <w:gridCol w:w="1541"/>
      </w:tblGrid>
      <w:tr w:rsidR="00D47171" w:rsidRPr="00D47171" w14:paraId="56B97BFC" w14:textId="77777777" w:rsidTr="00D47171">
        <w:trPr>
          <w:trHeight w:val="300"/>
        </w:trPr>
        <w:tc>
          <w:tcPr>
            <w:tcW w:w="1890" w:type="dxa"/>
            <w:tcBorders>
              <w:top w:val="single" w:sz="4" w:space="0" w:color="auto"/>
              <w:left w:val="single" w:sz="4" w:space="0" w:color="auto"/>
              <w:bottom w:val="single" w:sz="4" w:space="0" w:color="auto"/>
              <w:right w:val="single" w:sz="4" w:space="0" w:color="auto"/>
            </w:tcBorders>
            <w:hideMark/>
          </w:tcPr>
          <w:p w14:paraId="1D7EA39D" w14:textId="77777777" w:rsidR="00D47171" w:rsidRPr="00D47171" w:rsidRDefault="00D47171" w:rsidP="00D47171">
            <w:pPr>
              <w:rPr>
                <w:rFonts w:ascii="Calibri" w:hAnsi="Calibri" w:cs="Calibri"/>
              </w:rPr>
            </w:pPr>
            <w:r w:rsidRPr="00D47171">
              <w:rPr>
                <w:rFonts w:ascii="Calibri" w:hAnsi="Calibri" w:cs="Calibri"/>
                <w:b/>
                <w:bCs/>
              </w:rPr>
              <w:t>TOM System Measure Ref.</w:t>
            </w:r>
          </w:p>
        </w:tc>
        <w:tc>
          <w:tcPr>
            <w:tcW w:w="1395" w:type="dxa"/>
            <w:tcBorders>
              <w:top w:val="single" w:sz="4" w:space="0" w:color="auto"/>
              <w:left w:val="single" w:sz="4" w:space="0" w:color="auto"/>
              <w:bottom w:val="single" w:sz="4" w:space="0" w:color="auto"/>
              <w:right w:val="single" w:sz="4" w:space="0" w:color="auto"/>
            </w:tcBorders>
            <w:hideMark/>
          </w:tcPr>
          <w:p w14:paraId="1E5787C4" w14:textId="2ADB868E" w:rsidR="00D47171" w:rsidRPr="00D47171" w:rsidRDefault="00D47171" w:rsidP="00D47171">
            <w:pPr>
              <w:rPr>
                <w:rFonts w:ascii="Calibri" w:hAnsi="Calibri" w:cs="Calibri"/>
              </w:rPr>
            </w:pPr>
            <w:r w:rsidRPr="00D47171">
              <w:rPr>
                <w:rFonts w:ascii="Calibri" w:hAnsi="Calibri" w:cs="Calibri"/>
                <w:b/>
                <w:bCs/>
              </w:rPr>
              <w:t>SV offer by main contractor (</w:t>
            </w:r>
            <w:r w:rsidR="00667B94">
              <w:rPr>
                <w:rFonts w:ascii="Calibri" w:hAnsi="Calibri" w:cs="Calibri"/>
                <w:b/>
                <w:bCs/>
              </w:rPr>
              <w:t>Tenderer</w:t>
            </w:r>
            <w:r w:rsidRPr="00D47171">
              <w:rPr>
                <w:rFonts w:ascii="Calibri" w:hAnsi="Calibri" w:cs="Calibri"/>
                <w:b/>
                <w:bCs/>
              </w:rPr>
              <w:t>)</w:t>
            </w:r>
          </w:p>
        </w:tc>
        <w:tc>
          <w:tcPr>
            <w:tcW w:w="1695" w:type="dxa"/>
            <w:tcBorders>
              <w:top w:val="single" w:sz="4" w:space="0" w:color="auto"/>
              <w:left w:val="single" w:sz="4" w:space="0" w:color="auto"/>
              <w:bottom w:val="single" w:sz="4" w:space="0" w:color="auto"/>
              <w:right w:val="single" w:sz="4" w:space="0" w:color="auto"/>
            </w:tcBorders>
            <w:hideMark/>
          </w:tcPr>
          <w:p w14:paraId="1F0039DB" w14:textId="77777777" w:rsidR="00D47171" w:rsidRPr="00D47171" w:rsidRDefault="00D47171" w:rsidP="00D47171">
            <w:pPr>
              <w:rPr>
                <w:rFonts w:ascii="Calibri" w:hAnsi="Calibri" w:cs="Calibri"/>
              </w:rPr>
            </w:pPr>
            <w:r w:rsidRPr="00D47171">
              <w:rPr>
                <w:rFonts w:ascii="Calibri" w:hAnsi="Calibri" w:cs="Calibri"/>
                <w:b/>
                <w:bCs/>
              </w:rPr>
              <w:t>SV offer by</w:t>
            </w:r>
          </w:p>
          <w:p w14:paraId="66B83D41" w14:textId="77777777" w:rsidR="00D47171" w:rsidRPr="00D47171" w:rsidRDefault="00D47171" w:rsidP="00D47171">
            <w:pPr>
              <w:rPr>
                <w:rFonts w:ascii="Calibri" w:hAnsi="Calibri" w:cs="Calibri"/>
              </w:rPr>
            </w:pPr>
            <w:r w:rsidRPr="00D47171">
              <w:rPr>
                <w:rFonts w:ascii="Calibri" w:hAnsi="Calibri" w:cs="Calibri"/>
                <w:b/>
                <w:bCs/>
              </w:rPr>
              <w:t>sub-contractor(s) (where applicable)</w:t>
            </w:r>
          </w:p>
        </w:tc>
        <w:tc>
          <w:tcPr>
            <w:tcW w:w="2505" w:type="dxa"/>
            <w:tcBorders>
              <w:top w:val="single" w:sz="4" w:space="0" w:color="auto"/>
              <w:left w:val="single" w:sz="4" w:space="0" w:color="auto"/>
              <w:bottom w:val="single" w:sz="4" w:space="0" w:color="auto"/>
              <w:right w:val="single" w:sz="4" w:space="0" w:color="auto"/>
            </w:tcBorders>
            <w:hideMark/>
          </w:tcPr>
          <w:p w14:paraId="4512D761" w14:textId="77777777" w:rsidR="00D47171" w:rsidRPr="00D47171" w:rsidRDefault="00D47171" w:rsidP="00D47171">
            <w:pPr>
              <w:rPr>
                <w:rFonts w:ascii="Calibri" w:hAnsi="Calibri" w:cs="Calibri"/>
              </w:rPr>
            </w:pPr>
            <w:r w:rsidRPr="00D47171">
              <w:rPr>
                <w:rFonts w:ascii="Calibri" w:hAnsi="Calibri" w:cs="Calibri"/>
                <w:b/>
                <w:bCs/>
              </w:rPr>
              <w:t>Subcontractor(s) Name</w:t>
            </w:r>
          </w:p>
          <w:p w14:paraId="7EDD8C3C" w14:textId="77777777" w:rsidR="00D47171" w:rsidRPr="00D47171" w:rsidRDefault="00D47171" w:rsidP="00D47171">
            <w:pPr>
              <w:rPr>
                <w:rFonts w:ascii="Calibri" w:hAnsi="Calibri" w:cs="Calibri"/>
              </w:rPr>
            </w:pPr>
            <w:r w:rsidRPr="00D47171">
              <w:rPr>
                <w:rFonts w:ascii="Calibri" w:hAnsi="Calibri" w:cs="Calibri"/>
                <w:b/>
                <w:bCs/>
              </w:rPr>
              <w:t>(where applicable)</w:t>
            </w:r>
          </w:p>
        </w:tc>
        <w:tc>
          <w:tcPr>
            <w:tcW w:w="1545" w:type="dxa"/>
            <w:tcBorders>
              <w:top w:val="single" w:sz="4" w:space="0" w:color="auto"/>
              <w:left w:val="single" w:sz="4" w:space="0" w:color="auto"/>
              <w:bottom w:val="single" w:sz="4" w:space="0" w:color="auto"/>
              <w:right w:val="single" w:sz="4" w:space="0" w:color="auto"/>
            </w:tcBorders>
            <w:hideMark/>
          </w:tcPr>
          <w:p w14:paraId="1459DE7F" w14:textId="77777777" w:rsidR="00D47171" w:rsidRPr="00D47171" w:rsidRDefault="00D47171" w:rsidP="00D47171">
            <w:pPr>
              <w:rPr>
                <w:rFonts w:ascii="Calibri" w:hAnsi="Calibri" w:cs="Calibri"/>
              </w:rPr>
            </w:pPr>
            <w:r w:rsidRPr="00D47171">
              <w:rPr>
                <w:rFonts w:ascii="Calibri" w:hAnsi="Calibri" w:cs="Calibri"/>
                <w:b/>
                <w:bCs/>
              </w:rPr>
              <w:t>Total SV Offered for Measure</w:t>
            </w:r>
          </w:p>
        </w:tc>
      </w:tr>
      <w:tr w:rsidR="00D47171" w:rsidRPr="00D47171" w14:paraId="43505DAE" w14:textId="77777777" w:rsidTr="00D47171">
        <w:trPr>
          <w:trHeight w:val="300"/>
        </w:trPr>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D66830" w14:textId="77777777" w:rsidR="00D47171" w:rsidRPr="00D47171" w:rsidRDefault="00D47171" w:rsidP="00D47171">
            <w:pPr>
              <w:rPr>
                <w:rFonts w:ascii="Calibri" w:hAnsi="Calibri" w:cs="Calibri"/>
              </w:rPr>
            </w:pPr>
            <w:r w:rsidRPr="00D47171">
              <w:rPr>
                <w:rFonts w:ascii="Calibri" w:hAnsi="Calibri" w:cs="Calibri"/>
                <w:b/>
                <w:bCs/>
              </w:rPr>
              <w:lastRenderedPageBreak/>
              <w:t>Example</w:t>
            </w:r>
            <w:r w:rsidRPr="00D47171">
              <w:rPr>
                <w:rFonts w:ascii="Calibri" w:hAnsi="Calibri" w:cs="Calibri"/>
              </w:rPr>
              <w:t> </w:t>
            </w:r>
          </w:p>
          <w:p w14:paraId="5067B3A8" w14:textId="77777777" w:rsidR="00D47171" w:rsidRPr="00D47171" w:rsidRDefault="00D47171" w:rsidP="00D47171">
            <w:pPr>
              <w:rPr>
                <w:rFonts w:ascii="Calibri" w:hAnsi="Calibri" w:cs="Calibri"/>
              </w:rPr>
            </w:pPr>
            <w:r w:rsidRPr="00D47171">
              <w:rPr>
                <w:rFonts w:ascii="Calibri" w:hAnsi="Calibri" w:cs="Calibri"/>
              </w:rPr>
              <w:t>NT10: No. weeks apprenticeships </w:t>
            </w:r>
          </w:p>
        </w:tc>
        <w:tc>
          <w:tcPr>
            <w:tcW w:w="1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64130B" w14:textId="77777777" w:rsidR="00D47171" w:rsidRPr="00D47171" w:rsidRDefault="00D47171" w:rsidP="00D47171">
            <w:pPr>
              <w:rPr>
                <w:rFonts w:ascii="Calibri" w:hAnsi="Calibri" w:cs="Calibri"/>
              </w:rPr>
            </w:pPr>
            <w:r w:rsidRPr="00D47171">
              <w:rPr>
                <w:rFonts w:ascii="Calibri" w:hAnsi="Calibri" w:cs="Calibri"/>
              </w:rPr>
              <w:t>68 </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3B4CC2" w14:textId="77777777" w:rsidR="00D47171" w:rsidRPr="00D47171" w:rsidRDefault="00D47171" w:rsidP="00D47171">
            <w:pPr>
              <w:rPr>
                <w:rFonts w:ascii="Calibri" w:hAnsi="Calibri" w:cs="Calibri"/>
              </w:rPr>
            </w:pPr>
            <w:r w:rsidRPr="00D47171">
              <w:rPr>
                <w:rFonts w:ascii="Calibri" w:hAnsi="Calibri" w:cs="Calibri"/>
              </w:rPr>
              <w:t>14 </w:t>
            </w:r>
          </w:p>
          <w:p w14:paraId="0CFC9E6C" w14:textId="77777777" w:rsidR="00D47171" w:rsidRPr="00D47171" w:rsidRDefault="00D47171" w:rsidP="00D47171">
            <w:pPr>
              <w:rPr>
                <w:rFonts w:ascii="Calibri" w:hAnsi="Calibri" w:cs="Calibri"/>
              </w:rPr>
            </w:pPr>
            <w:r w:rsidRPr="00D47171">
              <w:rPr>
                <w:rFonts w:ascii="Calibri" w:hAnsi="Calibri" w:cs="Calibri"/>
              </w:rPr>
              <w:t>38 </w:t>
            </w:r>
          </w:p>
        </w:tc>
        <w:tc>
          <w:tcPr>
            <w:tcW w:w="2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5656F2" w14:textId="77777777" w:rsidR="00D47171" w:rsidRPr="00D47171" w:rsidRDefault="00D47171" w:rsidP="00D47171">
            <w:pPr>
              <w:rPr>
                <w:rFonts w:ascii="Calibri" w:hAnsi="Calibri" w:cs="Calibri"/>
              </w:rPr>
            </w:pPr>
            <w:r w:rsidRPr="00D47171">
              <w:rPr>
                <w:rFonts w:ascii="Calibri" w:hAnsi="Calibri" w:cs="Calibri"/>
              </w:rPr>
              <w:t>Smith &amp; Smith Ltd. </w:t>
            </w:r>
          </w:p>
          <w:p w14:paraId="55526737" w14:textId="77777777" w:rsidR="00D47171" w:rsidRPr="00D47171" w:rsidRDefault="00D47171" w:rsidP="00D47171">
            <w:pPr>
              <w:rPr>
                <w:rFonts w:ascii="Calibri" w:hAnsi="Calibri" w:cs="Calibri"/>
              </w:rPr>
            </w:pPr>
            <w:r w:rsidRPr="00D47171">
              <w:rPr>
                <w:rFonts w:ascii="Calibri" w:hAnsi="Calibri" w:cs="Calibri"/>
              </w:rPr>
              <w:t>Jones &amp; Jones Ltd. </w:t>
            </w:r>
          </w:p>
        </w:tc>
        <w:tc>
          <w:tcPr>
            <w:tcW w:w="1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4E98FF" w14:textId="77777777" w:rsidR="00D47171" w:rsidRPr="00D47171" w:rsidRDefault="00D47171" w:rsidP="00D47171">
            <w:pPr>
              <w:rPr>
                <w:rFonts w:ascii="Calibri" w:hAnsi="Calibri" w:cs="Calibri"/>
              </w:rPr>
            </w:pPr>
            <w:r w:rsidRPr="00D47171">
              <w:rPr>
                <w:rFonts w:ascii="Calibri" w:hAnsi="Calibri" w:cs="Calibri"/>
              </w:rPr>
              <w:t>120 </w:t>
            </w:r>
          </w:p>
        </w:tc>
      </w:tr>
      <w:tr w:rsidR="00D47171" w:rsidRPr="00D47171" w14:paraId="68E567AF" w14:textId="77777777" w:rsidTr="00D47171">
        <w:trPr>
          <w:trHeight w:val="300"/>
        </w:trPr>
        <w:tc>
          <w:tcPr>
            <w:tcW w:w="1890" w:type="dxa"/>
            <w:tcBorders>
              <w:top w:val="single" w:sz="4" w:space="0" w:color="auto"/>
              <w:left w:val="single" w:sz="4" w:space="0" w:color="auto"/>
              <w:bottom w:val="single" w:sz="4" w:space="0" w:color="auto"/>
              <w:right w:val="single" w:sz="4" w:space="0" w:color="auto"/>
            </w:tcBorders>
            <w:hideMark/>
          </w:tcPr>
          <w:p w14:paraId="7D26BD64" w14:textId="77777777" w:rsidR="00D47171" w:rsidRPr="00D47171" w:rsidRDefault="00D47171" w:rsidP="00D47171">
            <w:pPr>
              <w:rPr>
                <w:rFonts w:ascii="Calibri" w:hAnsi="Calibri" w:cs="Calibri"/>
              </w:rPr>
            </w:pPr>
            <w:r w:rsidRPr="00D47171">
              <w:rPr>
                <w:rFonts w:ascii="Calibri" w:hAnsi="Calibri" w:cs="Calibri"/>
              </w:rPr>
              <w:t>Enter Measure reference here </w:t>
            </w:r>
          </w:p>
        </w:tc>
        <w:tc>
          <w:tcPr>
            <w:tcW w:w="1395" w:type="dxa"/>
            <w:tcBorders>
              <w:top w:val="single" w:sz="4" w:space="0" w:color="auto"/>
              <w:left w:val="single" w:sz="4" w:space="0" w:color="auto"/>
              <w:bottom w:val="single" w:sz="4" w:space="0" w:color="auto"/>
              <w:right w:val="single" w:sz="4" w:space="0" w:color="auto"/>
            </w:tcBorders>
            <w:hideMark/>
          </w:tcPr>
          <w:p w14:paraId="523C95B8" w14:textId="77777777" w:rsidR="00D47171" w:rsidRPr="00D47171" w:rsidRDefault="00D47171" w:rsidP="00D47171">
            <w:pPr>
              <w:rPr>
                <w:rFonts w:ascii="Calibri" w:hAnsi="Calibri" w:cs="Calibri"/>
              </w:rPr>
            </w:pPr>
            <w:r w:rsidRPr="00D47171">
              <w:rPr>
                <w:rFonts w:ascii="Calibri" w:hAnsi="Calibri" w:cs="Calibri"/>
              </w:rPr>
              <w:t>Enter no. </w:t>
            </w:r>
          </w:p>
        </w:tc>
        <w:tc>
          <w:tcPr>
            <w:tcW w:w="1695" w:type="dxa"/>
            <w:tcBorders>
              <w:top w:val="single" w:sz="4" w:space="0" w:color="auto"/>
              <w:left w:val="single" w:sz="4" w:space="0" w:color="auto"/>
              <w:bottom w:val="single" w:sz="4" w:space="0" w:color="auto"/>
              <w:right w:val="single" w:sz="4" w:space="0" w:color="auto"/>
            </w:tcBorders>
            <w:hideMark/>
          </w:tcPr>
          <w:p w14:paraId="79489F5D" w14:textId="77777777" w:rsidR="00D47171" w:rsidRPr="00D47171" w:rsidRDefault="00D47171" w:rsidP="00D47171">
            <w:pPr>
              <w:rPr>
                <w:rFonts w:ascii="Calibri" w:hAnsi="Calibri" w:cs="Calibri"/>
              </w:rPr>
            </w:pPr>
            <w:r w:rsidRPr="00D47171">
              <w:rPr>
                <w:rFonts w:ascii="Calibri" w:hAnsi="Calibri" w:cs="Calibri"/>
              </w:rPr>
              <w:t>Enter no. </w:t>
            </w:r>
          </w:p>
        </w:tc>
        <w:tc>
          <w:tcPr>
            <w:tcW w:w="2505" w:type="dxa"/>
            <w:tcBorders>
              <w:top w:val="single" w:sz="4" w:space="0" w:color="auto"/>
              <w:left w:val="single" w:sz="4" w:space="0" w:color="auto"/>
              <w:bottom w:val="single" w:sz="4" w:space="0" w:color="auto"/>
              <w:right w:val="single" w:sz="4" w:space="0" w:color="auto"/>
            </w:tcBorders>
            <w:hideMark/>
          </w:tcPr>
          <w:p w14:paraId="7216A5B9" w14:textId="77777777" w:rsidR="00D47171" w:rsidRPr="00D47171" w:rsidRDefault="00D47171" w:rsidP="00D47171">
            <w:pPr>
              <w:rPr>
                <w:rFonts w:ascii="Calibri" w:hAnsi="Calibri" w:cs="Calibri"/>
              </w:rPr>
            </w:pPr>
            <w:r w:rsidRPr="00D47171">
              <w:rPr>
                <w:rFonts w:ascii="Calibri" w:hAnsi="Calibri" w:cs="Calibri"/>
              </w:rPr>
              <w:t>Enter name(s) here </w:t>
            </w:r>
          </w:p>
        </w:tc>
        <w:tc>
          <w:tcPr>
            <w:tcW w:w="1545" w:type="dxa"/>
            <w:tcBorders>
              <w:top w:val="single" w:sz="4" w:space="0" w:color="auto"/>
              <w:left w:val="single" w:sz="4" w:space="0" w:color="auto"/>
              <w:bottom w:val="single" w:sz="4" w:space="0" w:color="auto"/>
              <w:right w:val="single" w:sz="4" w:space="0" w:color="auto"/>
            </w:tcBorders>
            <w:hideMark/>
          </w:tcPr>
          <w:p w14:paraId="69E09C9F" w14:textId="77777777" w:rsidR="00D47171" w:rsidRPr="00D47171" w:rsidRDefault="00D47171" w:rsidP="00D47171">
            <w:pPr>
              <w:rPr>
                <w:rFonts w:ascii="Calibri" w:hAnsi="Calibri" w:cs="Calibri"/>
              </w:rPr>
            </w:pPr>
            <w:r w:rsidRPr="00D47171">
              <w:rPr>
                <w:rFonts w:ascii="Calibri" w:hAnsi="Calibri" w:cs="Calibri"/>
              </w:rPr>
              <w:t>​​Enter no.​ </w:t>
            </w:r>
          </w:p>
        </w:tc>
      </w:tr>
      <w:tr w:rsidR="00D47171" w:rsidRPr="00D47171" w14:paraId="6B450552" w14:textId="77777777" w:rsidTr="00D47171">
        <w:trPr>
          <w:trHeight w:val="300"/>
        </w:trPr>
        <w:tc>
          <w:tcPr>
            <w:tcW w:w="1890" w:type="dxa"/>
            <w:tcBorders>
              <w:top w:val="single" w:sz="4" w:space="0" w:color="auto"/>
              <w:left w:val="single" w:sz="4" w:space="0" w:color="auto"/>
              <w:bottom w:val="single" w:sz="4" w:space="0" w:color="auto"/>
              <w:right w:val="single" w:sz="4" w:space="0" w:color="auto"/>
            </w:tcBorders>
            <w:hideMark/>
          </w:tcPr>
          <w:p w14:paraId="43C7A24E" w14:textId="77777777" w:rsidR="00D47171" w:rsidRPr="00D47171" w:rsidRDefault="00D47171" w:rsidP="00D47171">
            <w:pPr>
              <w:rPr>
                <w:rFonts w:ascii="Calibri" w:hAnsi="Calibri" w:cs="Calibri"/>
              </w:rPr>
            </w:pPr>
            <w:r w:rsidRPr="00D47171">
              <w:rPr>
                <w:rFonts w:ascii="Calibri" w:hAnsi="Calibri" w:cs="Calibri"/>
              </w:rPr>
              <w:t>Enter Measure reference here </w:t>
            </w:r>
          </w:p>
        </w:tc>
        <w:tc>
          <w:tcPr>
            <w:tcW w:w="1395" w:type="dxa"/>
            <w:tcBorders>
              <w:top w:val="single" w:sz="4" w:space="0" w:color="auto"/>
              <w:left w:val="single" w:sz="4" w:space="0" w:color="auto"/>
              <w:bottom w:val="single" w:sz="4" w:space="0" w:color="auto"/>
              <w:right w:val="single" w:sz="4" w:space="0" w:color="auto"/>
            </w:tcBorders>
            <w:hideMark/>
          </w:tcPr>
          <w:p w14:paraId="5CAA5C3B" w14:textId="77777777" w:rsidR="00D47171" w:rsidRPr="00D47171" w:rsidRDefault="00D47171" w:rsidP="00D47171">
            <w:pPr>
              <w:rPr>
                <w:rFonts w:ascii="Calibri" w:hAnsi="Calibri" w:cs="Calibri"/>
              </w:rPr>
            </w:pPr>
            <w:r w:rsidRPr="00D47171">
              <w:rPr>
                <w:rFonts w:ascii="Calibri" w:hAnsi="Calibri" w:cs="Calibri"/>
              </w:rPr>
              <w:t>Enter no. </w:t>
            </w:r>
          </w:p>
        </w:tc>
        <w:tc>
          <w:tcPr>
            <w:tcW w:w="1695" w:type="dxa"/>
            <w:tcBorders>
              <w:top w:val="single" w:sz="4" w:space="0" w:color="auto"/>
              <w:left w:val="single" w:sz="4" w:space="0" w:color="auto"/>
              <w:bottom w:val="single" w:sz="4" w:space="0" w:color="auto"/>
              <w:right w:val="single" w:sz="4" w:space="0" w:color="auto"/>
            </w:tcBorders>
            <w:hideMark/>
          </w:tcPr>
          <w:p w14:paraId="0EA131BB" w14:textId="77777777" w:rsidR="00D47171" w:rsidRPr="00D47171" w:rsidRDefault="00D47171" w:rsidP="00D47171">
            <w:pPr>
              <w:rPr>
                <w:rFonts w:ascii="Calibri" w:hAnsi="Calibri" w:cs="Calibri"/>
              </w:rPr>
            </w:pPr>
            <w:r w:rsidRPr="00D47171">
              <w:rPr>
                <w:rFonts w:ascii="Calibri" w:hAnsi="Calibri" w:cs="Calibri"/>
              </w:rPr>
              <w:t>Enter no. </w:t>
            </w:r>
          </w:p>
        </w:tc>
        <w:tc>
          <w:tcPr>
            <w:tcW w:w="2505" w:type="dxa"/>
            <w:tcBorders>
              <w:top w:val="single" w:sz="4" w:space="0" w:color="auto"/>
              <w:left w:val="single" w:sz="4" w:space="0" w:color="auto"/>
              <w:bottom w:val="single" w:sz="4" w:space="0" w:color="auto"/>
              <w:right w:val="single" w:sz="4" w:space="0" w:color="auto"/>
            </w:tcBorders>
            <w:hideMark/>
          </w:tcPr>
          <w:p w14:paraId="58FD94CB" w14:textId="77777777" w:rsidR="00D47171" w:rsidRPr="00D47171" w:rsidRDefault="00D47171" w:rsidP="00D47171">
            <w:pPr>
              <w:rPr>
                <w:rFonts w:ascii="Calibri" w:hAnsi="Calibri" w:cs="Calibri"/>
              </w:rPr>
            </w:pPr>
            <w:r w:rsidRPr="00D47171">
              <w:rPr>
                <w:rFonts w:ascii="Calibri" w:hAnsi="Calibri" w:cs="Calibri"/>
              </w:rPr>
              <w:t>Enter name(s) here </w:t>
            </w:r>
          </w:p>
        </w:tc>
        <w:tc>
          <w:tcPr>
            <w:tcW w:w="1545" w:type="dxa"/>
            <w:tcBorders>
              <w:top w:val="single" w:sz="4" w:space="0" w:color="auto"/>
              <w:left w:val="single" w:sz="4" w:space="0" w:color="auto"/>
              <w:bottom w:val="single" w:sz="4" w:space="0" w:color="auto"/>
              <w:right w:val="single" w:sz="4" w:space="0" w:color="auto"/>
            </w:tcBorders>
            <w:hideMark/>
          </w:tcPr>
          <w:p w14:paraId="134222FD" w14:textId="77777777" w:rsidR="00D47171" w:rsidRPr="00D47171" w:rsidRDefault="00D47171" w:rsidP="00D47171">
            <w:pPr>
              <w:rPr>
                <w:rFonts w:ascii="Calibri" w:hAnsi="Calibri" w:cs="Calibri"/>
              </w:rPr>
            </w:pPr>
            <w:r w:rsidRPr="00D47171">
              <w:rPr>
                <w:rFonts w:ascii="Calibri" w:hAnsi="Calibri" w:cs="Calibri"/>
              </w:rPr>
              <w:t>​​Enter no.​ </w:t>
            </w:r>
          </w:p>
        </w:tc>
      </w:tr>
      <w:tr w:rsidR="00D47171" w:rsidRPr="00D47171" w14:paraId="06123DA5" w14:textId="77777777" w:rsidTr="00D47171">
        <w:trPr>
          <w:trHeight w:val="300"/>
        </w:trPr>
        <w:tc>
          <w:tcPr>
            <w:tcW w:w="1890" w:type="dxa"/>
            <w:tcBorders>
              <w:top w:val="single" w:sz="4" w:space="0" w:color="auto"/>
              <w:left w:val="single" w:sz="4" w:space="0" w:color="auto"/>
              <w:bottom w:val="single" w:sz="4" w:space="0" w:color="auto"/>
              <w:right w:val="single" w:sz="4" w:space="0" w:color="auto"/>
            </w:tcBorders>
            <w:hideMark/>
          </w:tcPr>
          <w:p w14:paraId="51EA0A95" w14:textId="77777777" w:rsidR="00D47171" w:rsidRPr="00D47171" w:rsidRDefault="00D47171" w:rsidP="00D47171">
            <w:pPr>
              <w:rPr>
                <w:rFonts w:ascii="Calibri" w:hAnsi="Calibri" w:cs="Calibri"/>
              </w:rPr>
            </w:pPr>
            <w:r w:rsidRPr="00D47171">
              <w:rPr>
                <w:rFonts w:ascii="Calibri" w:hAnsi="Calibri" w:cs="Calibri"/>
              </w:rPr>
              <w:t>Enter Measure reference here </w:t>
            </w:r>
          </w:p>
        </w:tc>
        <w:tc>
          <w:tcPr>
            <w:tcW w:w="1395" w:type="dxa"/>
            <w:tcBorders>
              <w:top w:val="single" w:sz="4" w:space="0" w:color="auto"/>
              <w:left w:val="single" w:sz="4" w:space="0" w:color="auto"/>
              <w:bottom w:val="single" w:sz="4" w:space="0" w:color="auto"/>
              <w:right w:val="single" w:sz="4" w:space="0" w:color="auto"/>
            </w:tcBorders>
            <w:hideMark/>
          </w:tcPr>
          <w:p w14:paraId="1AA4D045" w14:textId="77777777" w:rsidR="00D47171" w:rsidRPr="00D47171" w:rsidRDefault="00D47171" w:rsidP="00D47171">
            <w:pPr>
              <w:rPr>
                <w:rFonts w:ascii="Calibri" w:hAnsi="Calibri" w:cs="Calibri"/>
              </w:rPr>
            </w:pPr>
            <w:r w:rsidRPr="00D47171">
              <w:rPr>
                <w:rFonts w:ascii="Calibri" w:hAnsi="Calibri" w:cs="Calibri"/>
              </w:rPr>
              <w:t>Enter no. </w:t>
            </w:r>
          </w:p>
        </w:tc>
        <w:tc>
          <w:tcPr>
            <w:tcW w:w="1695" w:type="dxa"/>
            <w:tcBorders>
              <w:top w:val="single" w:sz="4" w:space="0" w:color="auto"/>
              <w:left w:val="single" w:sz="4" w:space="0" w:color="auto"/>
              <w:bottom w:val="single" w:sz="4" w:space="0" w:color="auto"/>
              <w:right w:val="single" w:sz="4" w:space="0" w:color="auto"/>
            </w:tcBorders>
            <w:hideMark/>
          </w:tcPr>
          <w:p w14:paraId="3FD6AE40" w14:textId="77777777" w:rsidR="00D47171" w:rsidRPr="00D47171" w:rsidRDefault="00D47171" w:rsidP="00D47171">
            <w:pPr>
              <w:rPr>
                <w:rFonts w:ascii="Calibri" w:hAnsi="Calibri" w:cs="Calibri"/>
              </w:rPr>
            </w:pPr>
            <w:r w:rsidRPr="00D47171">
              <w:rPr>
                <w:rFonts w:ascii="Calibri" w:hAnsi="Calibri" w:cs="Calibri"/>
              </w:rPr>
              <w:t>Enter no. </w:t>
            </w:r>
          </w:p>
        </w:tc>
        <w:tc>
          <w:tcPr>
            <w:tcW w:w="2505" w:type="dxa"/>
            <w:tcBorders>
              <w:top w:val="single" w:sz="4" w:space="0" w:color="auto"/>
              <w:left w:val="single" w:sz="4" w:space="0" w:color="auto"/>
              <w:bottom w:val="single" w:sz="4" w:space="0" w:color="auto"/>
              <w:right w:val="single" w:sz="4" w:space="0" w:color="auto"/>
            </w:tcBorders>
            <w:hideMark/>
          </w:tcPr>
          <w:p w14:paraId="29E79628" w14:textId="77777777" w:rsidR="00D47171" w:rsidRPr="00D47171" w:rsidRDefault="00D47171" w:rsidP="00D47171">
            <w:pPr>
              <w:rPr>
                <w:rFonts w:ascii="Calibri" w:hAnsi="Calibri" w:cs="Calibri"/>
              </w:rPr>
            </w:pPr>
            <w:r w:rsidRPr="00D47171">
              <w:rPr>
                <w:rFonts w:ascii="Calibri" w:hAnsi="Calibri" w:cs="Calibri"/>
              </w:rPr>
              <w:t>Enter name(s) here </w:t>
            </w:r>
          </w:p>
        </w:tc>
        <w:tc>
          <w:tcPr>
            <w:tcW w:w="1545" w:type="dxa"/>
            <w:tcBorders>
              <w:top w:val="single" w:sz="4" w:space="0" w:color="auto"/>
              <w:left w:val="single" w:sz="4" w:space="0" w:color="auto"/>
              <w:bottom w:val="single" w:sz="4" w:space="0" w:color="auto"/>
              <w:right w:val="single" w:sz="4" w:space="0" w:color="auto"/>
            </w:tcBorders>
            <w:hideMark/>
          </w:tcPr>
          <w:p w14:paraId="34784C42" w14:textId="77777777" w:rsidR="00D47171" w:rsidRPr="00D47171" w:rsidRDefault="00D47171" w:rsidP="00D47171">
            <w:pPr>
              <w:rPr>
                <w:rFonts w:ascii="Calibri" w:hAnsi="Calibri" w:cs="Calibri"/>
              </w:rPr>
            </w:pPr>
            <w:r w:rsidRPr="00D47171">
              <w:rPr>
                <w:rFonts w:ascii="Calibri" w:hAnsi="Calibri" w:cs="Calibri"/>
              </w:rPr>
              <w:t>​​Enter no.​ </w:t>
            </w:r>
          </w:p>
        </w:tc>
      </w:tr>
    </w:tbl>
    <w:p w14:paraId="04D3A93A" w14:textId="77777777" w:rsidR="00D47171" w:rsidRPr="00D47171" w:rsidRDefault="00D47171" w:rsidP="00D47171">
      <w:pPr>
        <w:rPr>
          <w:rFonts w:ascii="Calibri" w:hAnsi="Calibri" w:cs="Calibri"/>
        </w:rPr>
      </w:pPr>
    </w:p>
    <w:p w14:paraId="470FD815" w14:textId="77777777" w:rsidR="00D47171" w:rsidRPr="00D47171" w:rsidRDefault="00D47171" w:rsidP="00D47171">
      <w:pPr>
        <w:rPr>
          <w:rFonts w:ascii="Calibri" w:hAnsi="Calibri" w:cs="Calibri"/>
        </w:rPr>
      </w:pPr>
    </w:p>
    <w:p w14:paraId="45E17871" w14:textId="77777777" w:rsidR="00D47171" w:rsidRPr="00D47171" w:rsidRDefault="00D47171" w:rsidP="00D47171">
      <w:pPr>
        <w:rPr>
          <w:rFonts w:ascii="Calibri" w:hAnsi="Calibri" w:cs="Calibri"/>
        </w:rPr>
      </w:pPr>
      <w:r w:rsidRPr="00D47171">
        <w:rPr>
          <w:rFonts w:ascii="Calibri" w:hAnsi="Calibri" w:cs="Calibri"/>
          <w:b/>
          <w:bCs/>
        </w:rPr>
        <w:t>*</w:t>
      </w:r>
      <w:r w:rsidRPr="00D47171">
        <w:rPr>
          <w:rFonts w:ascii="Calibri" w:hAnsi="Calibri" w:cs="Calibri"/>
        </w:rPr>
        <w:t>Please insert extra columns</w:t>
      </w:r>
      <w:r w:rsidRPr="00D47171">
        <w:rPr>
          <w:rFonts w:ascii="Calibri" w:hAnsi="Calibri" w:cs="Calibri"/>
          <w:b/>
          <w:bCs/>
        </w:rPr>
        <w:t xml:space="preserve"> </w:t>
      </w:r>
      <w:r w:rsidRPr="00D47171">
        <w:rPr>
          <w:rFonts w:ascii="Calibri" w:hAnsi="Calibri" w:cs="Calibri"/>
        </w:rPr>
        <w:t>if you will be engaging additional sub-contractors</w:t>
      </w:r>
    </w:p>
    <w:p w14:paraId="0A5A7D3E" w14:textId="77777777" w:rsidR="00FF29A1" w:rsidRPr="00D47171" w:rsidRDefault="00FF29A1" w:rsidP="00D47171"/>
    <w:sectPr w:rsidR="00FF29A1" w:rsidRPr="00D471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F293" w14:textId="77777777" w:rsidR="0097394F" w:rsidRDefault="0097394F" w:rsidP="002B22C4">
      <w:pPr>
        <w:spacing w:after="0" w:line="240" w:lineRule="auto"/>
      </w:pPr>
      <w:r>
        <w:separator/>
      </w:r>
    </w:p>
  </w:endnote>
  <w:endnote w:type="continuationSeparator" w:id="0">
    <w:p w14:paraId="212CA660" w14:textId="77777777" w:rsidR="0097394F" w:rsidRDefault="0097394F" w:rsidP="002B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7BBE" w14:textId="77777777" w:rsidR="0097394F" w:rsidRDefault="0097394F" w:rsidP="002B22C4">
      <w:pPr>
        <w:spacing w:after="0" w:line="240" w:lineRule="auto"/>
      </w:pPr>
      <w:r>
        <w:separator/>
      </w:r>
    </w:p>
  </w:footnote>
  <w:footnote w:type="continuationSeparator" w:id="0">
    <w:p w14:paraId="2F3BB38E" w14:textId="77777777" w:rsidR="0097394F" w:rsidRDefault="0097394F" w:rsidP="002B2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ABDD" w14:textId="33071A1F" w:rsidR="002B22C4" w:rsidRDefault="002B22C4">
    <w:pPr>
      <w:pStyle w:val="Header"/>
    </w:pPr>
    <w:r>
      <w:rPr>
        <w:noProof/>
      </w:rPr>
      <w:drawing>
        <wp:anchor distT="0" distB="0" distL="114300" distR="114300" simplePos="0" relativeHeight="251659264" behindDoc="0" locked="0" layoutInCell="1" allowOverlap="1" wp14:anchorId="3281E543" wp14:editId="4F6D8F00">
          <wp:simplePos x="0" y="0"/>
          <wp:positionH relativeFrom="column">
            <wp:posOffset>-278674</wp:posOffset>
          </wp:positionH>
          <wp:positionV relativeFrom="paragraph">
            <wp:posOffset>-70031</wp:posOffset>
          </wp:positionV>
          <wp:extent cx="2190750" cy="3524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2BB7"/>
    <w:multiLevelType w:val="multilevel"/>
    <w:tmpl w:val="94B8F04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71A78B3"/>
    <w:multiLevelType w:val="hybridMultilevel"/>
    <w:tmpl w:val="FFFFFFFF"/>
    <w:lvl w:ilvl="0" w:tplc="FFFFFFFF">
      <w:start w:val="1"/>
      <w:numFmt w:val="decimal"/>
      <w:lvlText w:val="%1."/>
      <w:lvlJc w:val="left"/>
      <w:pPr>
        <w:ind w:left="720" w:hanging="360"/>
      </w:pPr>
    </w:lvl>
    <w:lvl w:ilvl="1" w:tplc="0DDE6D58">
      <w:start w:val="1"/>
      <w:numFmt w:val="lowerLetter"/>
      <w:lvlText w:val="%2."/>
      <w:lvlJc w:val="left"/>
      <w:pPr>
        <w:ind w:left="1440" w:hanging="360"/>
      </w:pPr>
    </w:lvl>
    <w:lvl w:ilvl="2" w:tplc="41FCCBF8">
      <w:start w:val="1"/>
      <w:numFmt w:val="lowerRoman"/>
      <w:lvlText w:val="%3."/>
      <w:lvlJc w:val="right"/>
      <w:pPr>
        <w:ind w:left="2160" w:hanging="180"/>
      </w:pPr>
    </w:lvl>
    <w:lvl w:ilvl="3" w:tplc="6CF0CE9E">
      <w:start w:val="1"/>
      <w:numFmt w:val="decimal"/>
      <w:lvlText w:val="%4."/>
      <w:lvlJc w:val="left"/>
      <w:pPr>
        <w:ind w:left="2880" w:hanging="360"/>
      </w:pPr>
    </w:lvl>
    <w:lvl w:ilvl="4" w:tplc="290AECC6">
      <w:start w:val="1"/>
      <w:numFmt w:val="lowerLetter"/>
      <w:lvlText w:val="%5."/>
      <w:lvlJc w:val="left"/>
      <w:pPr>
        <w:ind w:left="3600" w:hanging="360"/>
      </w:pPr>
    </w:lvl>
    <w:lvl w:ilvl="5" w:tplc="E9609398">
      <w:start w:val="1"/>
      <w:numFmt w:val="lowerRoman"/>
      <w:lvlText w:val="%6."/>
      <w:lvlJc w:val="right"/>
      <w:pPr>
        <w:ind w:left="4320" w:hanging="180"/>
      </w:pPr>
    </w:lvl>
    <w:lvl w:ilvl="6" w:tplc="BF7A24EC">
      <w:start w:val="1"/>
      <w:numFmt w:val="decimal"/>
      <w:lvlText w:val="%7."/>
      <w:lvlJc w:val="left"/>
      <w:pPr>
        <w:ind w:left="5040" w:hanging="360"/>
      </w:pPr>
    </w:lvl>
    <w:lvl w:ilvl="7" w:tplc="B5B8EFAA">
      <w:start w:val="1"/>
      <w:numFmt w:val="lowerLetter"/>
      <w:lvlText w:val="%8."/>
      <w:lvlJc w:val="left"/>
      <w:pPr>
        <w:ind w:left="5760" w:hanging="360"/>
      </w:pPr>
    </w:lvl>
    <w:lvl w:ilvl="8" w:tplc="CE1C7E68">
      <w:start w:val="1"/>
      <w:numFmt w:val="lowerRoman"/>
      <w:lvlText w:val="%9."/>
      <w:lvlJc w:val="right"/>
      <w:pPr>
        <w:ind w:left="6480" w:hanging="180"/>
      </w:pPr>
    </w:lvl>
  </w:abstractNum>
  <w:abstractNum w:abstractNumId="2" w15:restartNumberingAfterBreak="0">
    <w:nsid w:val="507B4880"/>
    <w:multiLevelType w:val="multilevel"/>
    <w:tmpl w:val="14043B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5B8430D9"/>
    <w:multiLevelType w:val="multilevel"/>
    <w:tmpl w:val="8734437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022630786">
    <w:abstractNumId w:val="1"/>
  </w:num>
  <w:num w:numId="2" w16cid:durableId="968827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79707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43243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0"/>
    <w:rsid w:val="00065BD0"/>
    <w:rsid w:val="00074B9A"/>
    <w:rsid w:val="00124CB0"/>
    <w:rsid w:val="002B22C4"/>
    <w:rsid w:val="00322F27"/>
    <w:rsid w:val="003C13BC"/>
    <w:rsid w:val="00412212"/>
    <w:rsid w:val="00467FBF"/>
    <w:rsid w:val="00665A78"/>
    <w:rsid w:val="00667B94"/>
    <w:rsid w:val="00673680"/>
    <w:rsid w:val="006E26C7"/>
    <w:rsid w:val="007911B0"/>
    <w:rsid w:val="008156CE"/>
    <w:rsid w:val="00827A99"/>
    <w:rsid w:val="008D4233"/>
    <w:rsid w:val="00902B40"/>
    <w:rsid w:val="009219BD"/>
    <w:rsid w:val="0097394F"/>
    <w:rsid w:val="00997807"/>
    <w:rsid w:val="00A75955"/>
    <w:rsid w:val="00B1760D"/>
    <w:rsid w:val="00BA0F87"/>
    <w:rsid w:val="00BA26B4"/>
    <w:rsid w:val="00BB582D"/>
    <w:rsid w:val="00D47171"/>
    <w:rsid w:val="00E55F50"/>
    <w:rsid w:val="00EB6B46"/>
    <w:rsid w:val="00FF2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76B5"/>
  <w15:chartTrackingRefBased/>
  <w15:docId w15:val="{E439DC89-46AE-4C36-8098-16F816BA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B0"/>
    <w:pPr>
      <w:spacing w:line="259" w:lineRule="auto"/>
    </w:pPr>
    <w:rPr>
      <w:kern w:val="0"/>
      <w:sz w:val="22"/>
      <w:szCs w:val="22"/>
      <w14:ligatures w14:val="none"/>
    </w:rPr>
  </w:style>
  <w:style w:type="paragraph" w:styleId="Heading1">
    <w:name w:val="heading 1"/>
    <w:basedOn w:val="Normal"/>
    <w:next w:val="Normal"/>
    <w:link w:val="Heading1Char"/>
    <w:uiPriority w:val="9"/>
    <w:qFormat/>
    <w:rsid w:val="00124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CB0"/>
    <w:rPr>
      <w:rFonts w:eastAsiaTheme="majorEastAsia" w:cstheme="majorBidi"/>
      <w:color w:val="272727" w:themeColor="text1" w:themeTint="D8"/>
    </w:rPr>
  </w:style>
  <w:style w:type="paragraph" w:styleId="Title">
    <w:name w:val="Title"/>
    <w:basedOn w:val="Normal"/>
    <w:next w:val="Normal"/>
    <w:link w:val="TitleChar"/>
    <w:uiPriority w:val="10"/>
    <w:qFormat/>
    <w:rsid w:val="00124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CB0"/>
    <w:pPr>
      <w:spacing w:before="160"/>
      <w:jc w:val="center"/>
    </w:pPr>
    <w:rPr>
      <w:i/>
      <w:iCs/>
      <w:color w:val="404040" w:themeColor="text1" w:themeTint="BF"/>
    </w:rPr>
  </w:style>
  <w:style w:type="character" w:customStyle="1" w:styleId="QuoteChar">
    <w:name w:val="Quote Char"/>
    <w:basedOn w:val="DefaultParagraphFont"/>
    <w:link w:val="Quote"/>
    <w:uiPriority w:val="29"/>
    <w:rsid w:val="00124CB0"/>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124CB0"/>
    <w:pPr>
      <w:ind w:left="720"/>
      <w:contextualSpacing/>
    </w:pPr>
  </w:style>
  <w:style w:type="character" w:styleId="IntenseEmphasis">
    <w:name w:val="Intense Emphasis"/>
    <w:basedOn w:val="DefaultParagraphFont"/>
    <w:uiPriority w:val="21"/>
    <w:qFormat/>
    <w:rsid w:val="00124CB0"/>
    <w:rPr>
      <w:i/>
      <w:iCs/>
      <w:color w:val="0F4761" w:themeColor="accent1" w:themeShade="BF"/>
    </w:rPr>
  </w:style>
  <w:style w:type="paragraph" w:styleId="IntenseQuote">
    <w:name w:val="Intense Quote"/>
    <w:basedOn w:val="Normal"/>
    <w:next w:val="Normal"/>
    <w:link w:val="IntenseQuoteChar"/>
    <w:uiPriority w:val="30"/>
    <w:qFormat/>
    <w:rsid w:val="00124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CB0"/>
    <w:rPr>
      <w:i/>
      <w:iCs/>
      <w:color w:val="0F4761" w:themeColor="accent1" w:themeShade="BF"/>
    </w:rPr>
  </w:style>
  <w:style w:type="character" w:styleId="IntenseReference">
    <w:name w:val="Intense Reference"/>
    <w:basedOn w:val="DefaultParagraphFont"/>
    <w:uiPriority w:val="32"/>
    <w:qFormat/>
    <w:rsid w:val="00124CB0"/>
    <w:rPr>
      <w:b/>
      <w:bCs/>
      <w:smallCaps/>
      <w:color w:val="0F4761" w:themeColor="accent1" w:themeShade="BF"/>
      <w:spacing w:val="5"/>
    </w:rPr>
  </w:style>
  <w:style w:type="character" w:styleId="CommentReference">
    <w:name w:val="annotation reference"/>
    <w:basedOn w:val="DefaultParagraphFont"/>
    <w:uiPriority w:val="99"/>
    <w:semiHidden/>
    <w:unhideWhenUsed/>
    <w:rsid w:val="00124CB0"/>
    <w:rPr>
      <w:sz w:val="16"/>
      <w:szCs w:val="16"/>
    </w:rPr>
  </w:style>
  <w:style w:type="paragraph" w:styleId="CommentText">
    <w:name w:val="annotation text"/>
    <w:basedOn w:val="Normal"/>
    <w:link w:val="CommentTextChar"/>
    <w:uiPriority w:val="99"/>
    <w:unhideWhenUsed/>
    <w:rsid w:val="00124CB0"/>
    <w:rPr>
      <w:sz w:val="20"/>
      <w:szCs w:val="20"/>
    </w:rPr>
  </w:style>
  <w:style w:type="character" w:customStyle="1" w:styleId="CommentTextChar">
    <w:name w:val="Comment Text Char"/>
    <w:basedOn w:val="DefaultParagraphFont"/>
    <w:link w:val="CommentText"/>
    <w:uiPriority w:val="99"/>
    <w:rsid w:val="00124CB0"/>
    <w:rPr>
      <w:kern w:val="0"/>
      <w:sz w:val="20"/>
      <w:szCs w:val="20"/>
      <w14:ligatures w14:val="none"/>
    </w:rPr>
  </w:style>
  <w:style w:type="character" w:styleId="Hyperlink">
    <w:name w:val="Hyperlink"/>
    <w:basedOn w:val="DefaultParagraphFont"/>
    <w:uiPriority w:val="99"/>
    <w:unhideWhenUsed/>
    <w:rsid w:val="00124CB0"/>
    <w:rPr>
      <w:color w:val="467886" w:themeColor="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124CB0"/>
  </w:style>
  <w:style w:type="paragraph" w:styleId="Header">
    <w:name w:val="header"/>
    <w:basedOn w:val="Normal"/>
    <w:link w:val="HeaderChar"/>
    <w:uiPriority w:val="99"/>
    <w:unhideWhenUsed/>
    <w:rsid w:val="002B2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2C4"/>
    <w:rPr>
      <w:kern w:val="0"/>
      <w:sz w:val="22"/>
      <w:szCs w:val="22"/>
      <w14:ligatures w14:val="none"/>
    </w:rPr>
  </w:style>
  <w:style w:type="paragraph" w:styleId="Footer">
    <w:name w:val="footer"/>
    <w:basedOn w:val="Normal"/>
    <w:link w:val="FooterChar"/>
    <w:uiPriority w:val="99"/>
    <w:unhideWhenUsed/>
    <w:rsid w:val="002B2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2C4"/>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074B9A"/>
    <w:pPr>
      <w:spacing w:line="240" w:lineRule="auto"/>
    </w:pPr>
    <w:rPr>
      <w:b/>
      <w:bCs/>
    </w:rPr>
  </w:style>
  <w:style w:type="character" w:customStyle="1" w:styleId="CommentSubjectChar">
    <w:name w:val="Comment Subject Char"/>
    <w:basedOn w:val="CommentTextChar"/>
    <w:link w:val="CommentSubject"/>
    <w:uiPriority w:val="99"/>
    <w:semiHidden/>
    <w:rsid w:val="00074B9A"/>
    <w:rPr>
      <w:b/>
      <w:bCs/>
      <w:kern w:val="0"/>
      <w:sz w:val="20"/>
      <w:szCs w:val="20"/>
      <w14:ligatures w14:val="none"/>
    </w:rPr>
  </w:style>
  <w:style w:type="character" w:styleId="FollowedHyperlink">
    <w:name w:val="FollowedHyperlink"/>
    <w:basedOn w:val="DefaultParagraphFont"/>
    <w:uiPriority w:val="99"/>
    <w:semiHidden/>
    <w:unhideWhenUsed/>
    <w:rsid w:val="00E55F50"/>
    <w:rPr>
      <w:color w:val="96607D" w:themeColor="followedHyperlink"/>
      <w:u w:val="single"/>
    </w:rPr>
  </w:style>
  <w:style w:type="table" w:styleId="TableGrid">
    <w:name w:val="Table Grid"/>
    <w:basedOn w:val="TableNormal"/>
    <w:uiPriority w:val="39"/>
    <w:rsid w:val="00D4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89587">
      <w:bodyDiv w:val="1"/>
      <w:marLeft w:val="0"/>
      <w:marRight w:val="0"/>
      <w:marTop w:val="0"/>
      <w:marBottom w:val="0"/>
      <w:divBdr>
        <w:top w:val="none" w:sz="0" w:space="0" w:color="auto"/>
        <w:left w:val="none" w:sz="0" w:space="0" w:color="auto"/>
        <w:bottom w:val="none" w:sz="0" w:space="0" w:color="auto"/>
        <w:right w:val="none" w:sz="0" w:space="0" w:color="auto"/>
      </w:divBdr>
    </w:div>
    <w:div w:id="131336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3043</Characters>
  <Application>Microsoft Office Word</Application>
  <DocSecurity>0</DocSecurity>
  <Lines>25</Lines>
  <Paragraphs>7</Paragraphs>
  <ScaleCrop>false</ScaleCrop>
  <Company>Wirral Council</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Oomer, Irfan F.</dc:creator>
  <cp:keywords/>
  <dc:description/>
  <cp:lastModifiedBy>Ahuja, Rajnish</cp:lastModifiedBy>
  <cp:revision>6</cp:revision>
  <dcterms:created xsi:type="dcterms:W3CDTF">2025-09-29T09:49:00Z</dcterms:created>
  <dcterms:modified xsi:type="dcterms:W3CDTF">2025-10-01T07:45:00Z</dcterms:modified>
</cp:coreProperties>
</file>